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FC" w:rsidRDefault="00514BFC" w:rsidP="00514BFC">
      <w:pPr>
        <w:jc w:val="both"/>
        <w:rPr>
          <w:b/>
        </w:rPr>
      </w:pPr>
    </w:p>
    <w:p w:rsidR="00514BFC" w:rsidRPr="00EC1CD9" w:rsidRDefault="00514BFC" w:rsidP="00514BFC">
      <w:pPr>
        <w:ind w:firstLine="840"/>
        <w:jc w:val="both"/>
        <w:rPr>
          <w:rFonts w:ascii="Arial" w:hAnsi="Arial" w:cs="Arial"/>
          <w:b/>
          <w:sz w:val="36"/>
          <w:szCs w:val="36"/>
        </w:rPr>
      </w:pPr>
    </w:p>
    <w:p w:rsidR="00514BFC" w:rsidRDefault="00514BFC" w:rsidP="00514BFC">
      <w:pPr>
        <w:ind w:firstLine="84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C1CD9">
        <w:rPr>
          <w:rFonts w:ascii="Arial" w:hAnsi="Arial" w:cs="Arial"/>
          <w:b/>
          <w:bCs/>
          <w:sz w:val="36"/>
          <w:szCs w:val="36"/>
          <w:u w:val="single"/>
        </w:rPr>
        <w:t>PROPOSTA DE ADESÃO</w:t>
      </w:r>
    </w:p>
    <w:p w:rsidR="00514BFC" w:rsidRDefault="00514BFC" w:rsidP="00514BFC">
      <w:pPr>
        <w:ind w:firstLine="84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C1CD9">
        <w:rPr>
          <w:rFonts w:ascii="Arial" w:hAnsi="Arial" w:cs="Arial"/>
          <w:b/>
          <w:bCs/>
          <w:sz w:val="36"/>
          <w:szCs w:val="36"/>
          <w:u w:val="single"/>
        </w:rPr>
        <w:t xml:space="preserve">PROJETO </w:t>
      </w:r>
      <w:r>
        <w:rPr>
          <w:rFonts w:ascii="Arial" w:hAnsi="Arial" w:cs="Arial"/>
          <w:b/>
          <w:bCs/>
          <w:sz w:val="36"/>
          <w:szCs w:val="36"/>
          <w:u w:val="single"/>
        </w:rPr>
        <w:t>“</w:t>
      </w:r>
      <w:r w:rsidRPr="00EC1CD9">
        <w:rPr>
          <w:rFonts w:ascii="Arial" w:hAnsi="Arial" w:cs="Arial"/>
          <w:b/>
          <w:sz w:val="36"/>
          <w:szCs w:val="36"/>
          <w:u w:val="single"/>
        </w:rPr>
        <w:t>PROCON LEGAL</w:t>
      </w:r>
      <w:r>
        <w:rPr>
          <w:rFonts w:ascii="Arial" w:hAnsi="Arial" w:cs="Arial"/>
          <w:b/>
          <w:sz w:val="36"/>
          <w:szCs w:val="36"/>
          <w:u w:val="single"/>
        </w:rPr>
        <w:t xml:space="preserve">, </w:t>
      </w:r>
      <w:r w:rsidRPr="00EC1CD9">
        <w:rPr>
          <w:rFonts w:ascii="Arial" w:hAnsi="Arial" w:cs="Arial"/>
          <w:b/>
          <w:sz w:val="36"/>
          <w:szCs w:val="36"/>
          <w:u w:val="single"/>
        </w:rPr>
        <w:t>COMÉRCIO LEGAL</w:t>
      </w:r>
      <w:r>
        <w:rPr>
          <w:rFonts w:ascii="Arial" w:hAnsi="Arial" w:cs="Arial"/>
          <w:b/>
          <w:sz w:val="36"/>
          <w:szCs w:val="36"/>
          <w:u w:val="single"/>
        </w:rPr>
        <w:t>”</w:t>
      </w:r>
    </w:p>
    <w:p w:rsidR="00514BFC" w:rsidRDefault="00514BFC" w:rsidP="00514BFC">
      <w:pPr>
        <w:ind w:firstLine="84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14BFC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 w:rsidRPr="00D76E5B">
        <w:rPr>
          <w:rFonts w:ascii="Arial" w:hAnsi="Arial" w:cs="Arial"/>
        </w:rPr>
        <w:t>Nome da Empresa:</w:t>
      </w:r>
    </w:p>
    <w:p w:rsidR="00274A50" w:rsidRPr="00D76E5B" w:rsidRDefault="00274A50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514BFC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 w:rsidRPr="00D76E5B">
        <w:rPr>
          <w:rFonts w:ascii="Arial" w:hAnsi="Arial" w:cs="Arial"/>
        </w:rPr>
        <w:t>Endereço:</w:t>
      </w:r>
      <w:r w:rsidR="00274A50">
        <w:rPr>
          <w:rFonts w:ascii="Arial" w:hAnsi="Arial" w:cs="Arial"/>
        </w:rPr>
        <w:t xml:space="preserve"> Rua:</w:t>
      </w:r>
    </w:p>
    <w:p w:rsidR="00274A50" w:rsidRDefault="00274A50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Nº:                   Bairro:</w:t>
      </w:r>
    </w:p>
    <w:p w:rsidR="00A1694F" w:rsidRDefault="00A1694F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Cidade:                                                                                                       Estado: </w:t>
      </w:r>
    </w:p>
    <w:p w:rsidR="00514BFC" w:rsidRPr="00D76E5B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 w:rsidRPr="00D04C5B">
        <w:rPr>
          <w:rFonts w:ascii="Arial" w:hAnsi="Arial" w:cs="Arial"/>
          <w:i/>
        </w:rPr>
        <w:t>Home Page</w:t>
      </w:r>
      <w:r w:rsidRPr="00D76E5B">
        <w:rPr>
          <w:rFonts w:ascii="Arial" w:hAnsi="Arial" w:cs="Arial"/>
        </w:rPr>
        <w:t>:</w:t>
      </w:r>
    </w:p>
    <w:p w:rsidR="00514BFC" w:rsidRPr="00D76E5B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Responsável: _______________________________</w:t>
      </w:r>
      <w:proofErr w:type="gramStart"/>
      <w:r w:rsidRPr="00D76E5B">
        <w:rPr>
          <w:rFonts w:ascii="Arial" w:hAnsi="Arial" w:cs="Arial"/>
        </w:rPr>
        <w:t>Cargo: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</w:t>
      </w:r>
    </w:p>
    <w:p w:rsidR="00514BFC" w:rsidRPr="00D76E5B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 w:rsidRPr="00D04C5B">
        <w:rPr>
          <w:rFonts w:ascii="Arial" w:hAnsi="Arial" w:cs="Arial"/>
          <w:i/>
        </w:rPr>
        <w:t>E-mail</w:t>
      </w:r>
      <w:r w:rsidRPr="00D76E5B">
        <w:rPr>
          <w:rFonts w:ascii="Arial" w:hAnsi="Arial" w:cs="Arial"/>
        </w:rPr>
        <w:t xml:space="preserve">: </w:t>
      </w:r>
    </w:p>
    <w:p w:rsidR="00514BFC" w:rsidRPr="00D76E5B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 w:rsidRPr="00D76E5B">
        <w:rPr>
          <w:rFonts w:ascii="Arial" w:hAnsi="Arial" w:cs="Arial"/>
        </w:rPr>
        <w:t>Telefone:</w:t>
      </w:r>
      <w:bookmarkStart w:id="0" w:name="_GoBack"/>
      <w:bookmarkEnd w:id="0"/>
    </w:p>
    <w:p w:rsidR="00514BFC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 w:rsidRPr="00D76E5B">
        <w:rPr>
          <w:rFonts w:ascii="Arial" w:hAnsi="Arial" w:cs="Arial"/>
        </w:rPr>
        <w:t>Segmento de atuação:</w:t>
      </w:r>
    </w:p>
    <w:p w:rsidR="00514BFC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Capital financeiro: _______________ Enquadramento:</w:t>
      </w:r>
      <w:r w:rsidRPr="00BA6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 (__) - ME (__) -  EPP (__)</w:t>
      </w:r>
    </w:p>
    <w:p w:rsidR="00514BFC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 w:rsidRPr="00D76E5B">
        <w:rPr>
          <w:rFonts w:ascii="Arial" w:hAnsi="Arial" w:cs="Arial"/>
        </w:rPr>
        <w:t>Número de funcionários:</w:t>
      </w:r>
    </w:p>
    <w:p w:rsidR="00514BFC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Alvará de Funcionamento (Licença para funcionamento e localização) nº ________</w:t>
      </w:r>
    </w:p>
    <w:p w:rsidR="00514BFC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Validade: _________________</w:t>
      </w:r>
    </w:p>
    <w:p w:rsidR="00514BFC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Alvará Sanitário nº ________________ Validade _________________</w:t>
      </w:r>
    </w:p>
    <w:p w:rsidR="00514BFC" w:rsidRPr="00D76E5B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aprovação dos Bombeiros nº __________ Validade _____________</w:t>
      </w:r>
    </w:p>
    <w:p w:rsidR="00514BFC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  <w:r w:rsidRPr="00222594">
        <w:rPr>
          <w:rFonts w:ascii="Arial" w:hAnsi="Arial" w:cs="Arial"/>
          <w:u w:val="single"/>
        </w:rPr>
        <w:t>Outros</w:t>
      </w:r>
      <w:r w:rsidRPr="00D76E5B">
        <w:rPr>
          <w:rFonts w:ascii="Arial" w:hAnsi="Arial" w:cs="Arial"/>
        </w:rPr>
        <w:t>:</w:t>
      </w:r>
    </w:p>
    <w:p w:rsidR="00514BFC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</w:p>
    <w:p w:rsidR="00514BFC" w:rsidRPr="00D76E5B" w:rsidRDefault="00514BFC" w:rsidP="0051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142"/>
        <w:jc w:val="both"/>
        <w:rPr>
          <w:rFonts w:ascii="Arial" w:hAnsi="Arial" w:cs="Arial"/>
        </w:rPr>
      </w:pPr>
    </w:p>
    <w:p w:rsidR="00514BFC" w:rsidRDefault="00514BFC" w:rsidP="00514BFC">
      <w:pPr>
        <w:ind w:firstLine="840"/>
        <w:jc w:val="both"/>
        <w:rPr>
          <w:rFonts w:ascii="Arial" w:hAnsi="Arial" w:cs="Arial"/>
        </w:rPr>
      </w:pPr>
    </w:p>
    <w:p w:rsidR="00514BFC" w:rsidRDefault="00514BFC" w:rsidP="00514BFC">
      <w:pPr>
        <w:ind w:firstLine="840"/>
        <w:jc w:val="both"/>
        <w:rPr>
          <w:rFonts w:ascii="Arial" w:hAnsi="Arial" w:cs="Arial"/>
          <w:b/>
          <w:bCs/>
        </w:rPr>
      </w:pPr>
    </w:p>
    <w:p w:rsidR="00514BFC" w:rsidRDefault="00514BFC" w:rsidP="00514BFC">
      <w:pPr>
        <w:ind w:firstLine="840"/>
        <w:jc w:val="both"/>
        <w:rPr>
          <w:rFonts w:ascii="Arial" w:hAnsi="Arial" w:cs="Arial"/>
          <w:b/>
          <w:bCs/>
        </w:rPr>
      </w:pPr>
    </w:p>
    <w:p w:rsidR="00514BFC" w:rsidRDefault="00514BFC" w:rsidP="00514BFC">
      <w:pPr>
        <w:ind w:firstLine="840"/>
        <w:jc w:val="center"/>
        <w:rPr>
          <w:rFonts w:ascii="Arial" w:hAnsi="Arial" w:cs="Arial"/>
          <w:b/>
          <w:bCs/>
          <w:u w:val="single"/>
        </w:rPr>
      </w:pPr>
      <w:r w:rsidRPr="0025714E">
        <w:rPr>
          <w:rFonts w:ascii="Arial" w:hAnsi="Arial" w:cs="Arial"/>
          <w:b/>
          <w:bCs/>
          <w:sz w:val="32"/>
          <w:szCs w:val="32"/>
          <w:u w:val="single"/>
        </w:rPr>
        <w:t>QUESTIONÁRIO</w:t>
      </w:r>
    </w:p>
    <w:p w:rsidR="00514BFC" w:rsidRDefault="00514BFC" w:rsidP="00514BFC">
      <w:pPr>
        <w:ind w:firstLine="840"/>
        <w:jc w:val="center"/>
        <w:rPr>
          <w:rFonts w:ascii="Arial" w:hAnsi="Arial" w:cs="Arial"/>
          <w:b/>
          <w:bCs/>
          <w:u w:val="single"/>
        </w:rPr>
      </w:pPr>
    </w:p>
    <w:p w:rsidR="00514BFC" w:rsidRPr="0025714E" w:rsidRDefault="00514BFC" w:rsidP="00514BFC">
      <w:pPr>
        <w:ind w:firstLine="840"/>
        <w:jc w:val="center"/>
        <w:rPr>
          <w:rFonts w:ascii="Arial" w:hAnsi="Arial" w:cs="Arial"/>
          <w:u w:val="single"/>
        </w:rPr>
      </w:pPr>
    </w:p>
    <w:p w:rsidR="00514BFC" w:rsidRDefault="00514BFC" w:rsidP="00514BF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compromete a aderir ao projeto “PROCON LEGAL, COMÉRCIO LEGAL”, nos termos das condições constantes do Edital voltado para microempreendedores individuais, microempresas e pequenas empresas</w:t>
      </w:r>
      <w:r w:rsidRPr="004B2FE8">
        <w:rPr>
          <w:rFonts w:ascii="Arial" w:hAnsi="Arial" w:cs="Arial"/>
          <w:b/>
        </w:rPr>
        <w:t>?</w:t>
      </w:r>
    </w:p>
    <w:p w:rsidR="00514BFC" w:rsidRDefault="00514BFC" w:rsidP="00514BFC">
      <w:pPr>
        <w:ind w:left="284"/>
        <w:jc w:val="both"/>
        <w:rPr>
          <w:rFonts w:ascii="Arial" w:hAnsi="Arial" w:cs="Arial"/>
          <w:b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 xml:space="preserve">Não           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 xml:space="preserve"> 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ind w:left="284"/>
        <w:jc w:val="both"/>
        <w:rPr>
          <w:rFonts w:ascii="Arial" w:hAnsi="Arial" w:cs="Arial"/>
          <w:b/>
        </w:rPr>
      </w:pPr>
    </w:p>
    <w:p w:rsidR="00514BFC" w:rsidRPr="004F2590" w:rsidRDefault="00514BFC" w:rsidP="00514BFC">
      <w:pPr>
        <w:jc w:val="both"/>
        <w:rPr>
          <w:rFonts w:ascii="Arial" w:hAnsi="Arial" w:cs="Arial"/>
          <w:b/>
        </w:rPr>
      </w:pPr>
    </w:p>
    <w:p w:rsidR="00514BFC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BC6290">
        <w:rPr>
          <w:rFonts w:ascii="Arial" w:hAnsi="Arial" w:cs="Arial"/>
          <w:b/>
        </w:rPr>
        <w:t xml:space="preserve">Está ciente de que as ações fiscalizatórias do Procon/MS poderão acontecer a qualquer momento, sem aviso prévio, e que estas serão norteadas sempre com base no disposto na lei n° 8.078/1990, Decreto Federal n° 2.181/1997, e demais normas consumeristas vigentes, para o fim de proteger os direitos dos consumidores? E, em se constatando irregularidades, a empresa poderá </w:t>
      </w:r>
      <w:r w:rsidRPr="00BC6290">
        <w:rPr>
          <w:rFonts w:ascii="Arial" w:hAnsi="Arial" w:cs="Arial"/>
          <w:b/>
        </w:rPr>
        <w:lastRenderedPageBreak/>
        <w:t>responder processo administrativo, assegurada a ampla defesa e o contraditório.</w:t>
      </w:r>
    </w:p>
    <w:p w:rsidR="00514BFC" w:rsidRDefault="00514BFC" w:rsidP="00514BFC">
      <w:pPr>
        <w:pStyle w:val="PargrafodaLista"/>
        <w:ind w:left="284"/>
        <w:jc w:val="both"/>
        <w:rPr>
          <w:rFonts w:ascii="Arial" w:hAnsi="Arial" w:cs="Arial"/>
          <w:b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 xml:space="preserve">Não           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 xml:space="preserve"> 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pStyle w:val="PargrafodaLista"/>
        <w:ind w:left="284"/>
        <w:jc w:val="both"/>
        <w:rPr>
          <w:rFonts w:ascii="Arial" w:hAnsi="Arial" w:cs="Arial"/>
          <w:b/>
        </w:rPr>
      </w:pPr>
    </w:p>
    <w:p w:rsidR="00514BFC" w:rsidRPr="00BC6290" w:rsidRDefault="00514BFC" w:rsidP="00514BFC">
      <w:pPr>
        <w:pStyle w:val="PargrafodaLista"/>
        <w:ind w:left="284"/>
        <w:jc w:val="both"/>
        <w:rPr>
          <w:rFonts w:ascii="Arial" w:hAnsi="Arial" w:cs="Arial"/>
          <w:b/>
        </w:rPr>
      </w:pPr>
    </w:p>
    <w:p w:rsidR="00514BFC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 conhecimento de que, mesmo após recebido o </w:t>
      </w:r>
      <w:r w:rsidRPr="00AC5CD3">
        <w:rPr>
          <w:rFonts w:ascii="Arial" w:hAnsi="Arial" w:cs="Arial"/>
          <w:b/>
        </w:rPr>
        <w:t>Certificado</w:t>
      </w:r>
      <w:r>
        <w:rPr>
          <w:rFonts w:ascii="Arial" w:hAnsi="Arial" w:cs="Arial"/>
          <w:b/>
        </w:rPr>
        <w:t>, a empresa deverá zelar pelo cumprimento de todas as normas con</w:t>
      </w:r>
      <w:r w:rsidRPr="00AC5CD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umeristas, sob pena de ter suspensa a Certificação, devendo fazer a devolução do Selo de Qualidade/Certificação ao PROCON/MS</w:t>
      </w:r>
      <w:r w:rsidRPr="00AC5CD3">
        <w:rPr>
          <w:rFonts w:ascii="Arial" w:hAnsi="Arial" w:cs="Arial"/>
          <w:b/>
        </w:rPr>
        <w:t xml:space="preserve">. </w:t>
      </w:r>
    </w:p>
    <w:p w:rsidR="00514BFC" w:rsidRDefault="00514BFC" w:rsidP="00514BFC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  <w:b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 xml:space="preserve">Não           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 xml:space="preserve"> 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Pr="004B2FE8" w:rsidRDefault="00514BFC" w:rsidP="00514BFC">
      <w:pPr>
        <w:ind w:left="284" w:hanging="284"/>
        <w:jc w:val="both"/>
        <w:rPr>
          <w:rFonts w:ascii="Arial" w:hAnsi="Arial" w:cs="Arial"/>
          <w:b/>
        </w:rPr>
      </w:pPr>
    </w:p>
    <w:p w:rsidR="00514BFC" w:rsidRPr="0027177D" w:rsidRDefault="00514BFC" w:rsidP="00514BFC">
      <w:pPr>
        <w:ind w:firstLine="1418"/>
        <w:jc w:val="both"/>
      </w:pPr>
    </w:p>
    <w:p w:rsidR="00514BFC" w:rsidRPr="004B2FE8" w:rsidRDefault="00514BFC" w:rsidP="00514BF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4B2FE8">
        <w:rPr>
          <w:rFonts w:ascii="Arial" w:hAnsi="Arial" w:cs="Arial"/>
          <w:b/>
        </w:rPr>
        <w:t>Disponibiliza um exemplar do Código de Defesa do Consumidor</w:t>
      </w:r>
      <w:r>
        <w:rPr>
          <w:rFonts w:ascii="Arial" w:hAnsi="Arial" w:cs="Arial"/>
          <w:b/>
        </w:rPr>
        <w:t xml:space="preserve"> (devidamente atualizado)</w:t>
      </w:r>
      <w:r w:rsidRPr="004B2FE8">
        <w:rPr>
          <w:rFonts w:ascii="Arial" w:hAnsi="Arial" w:cs="Arial"/>
          <w:b/>
        </w:rPr>
        <w:t xml:space="preserve"> para leitura dos seus clientes? (</w:t>
      </w:r>
      <w:r w:rsidRPr="004B2FE8">
        <w:rPr>
          <w:rFonts w:ascii="Arial" w:hAnsi="Arial" w:cs="Arial"/>
          <w:b/>
          <w:bCs/>
        </w:rPr>
        <w:t>Lei Federal nº 12.291/10)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4B2FE8" w:rsidRDefault="00514BFC" w:rsidP="00514BF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4B2FE8">
        <w:rPr>
          <w:rFonts w:ascii="Arial" w:hAnsi="Arial" w:cs="Arial"/>
          <w:b/>
        </w:rPr>
        <w:t xml:space="preserve">Expõe os preços dos produtos </w:t>
      </w:r>
      <w:r>
        <w:rPr>
          <w:rFonts w:ascii="Arial" w:hAnsi="Arial" w:cs="Arial"/>
          <w:b/>
        </w:rPr>
        <w:t>ou serviços à venda de forma clara e adequada?</w:t>
      </w:r>
      <w:r w:rsidRPr="004B2FE8">
        <w:rPr>
          <w:rFonts w:ascii="Arial" w:hAnsi="Arial" w:cs="Arial"/>
          <w:b/>
        </w:rPr>
        <w:t xml:space="preserve"> (</w:t>
      </w:r>
      <w:r w:rsidRPr="004B2FE8">
        <w:rPr>
          <w:b/>
        </w:rPr>
        <w:t>Lei de Precificação – Lei Federal nº 10.962/04</w:t>
      </w:r>
      <w:r w:rsidRPr="004B2FE8">
        <w:rPr>
          <w:rFonts w:ascii="Arial" w:hAnsi="Arial" w:cs="Arial"/>
          <w:b/>
          <w:bCs/>
        </w:rPr>
        <w:t>)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C56845" w:rsidRDefault="00514BFC" w:rsidP="00514BF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C56845">
        <w:rPr>
          <w:rFonts w:ascii="Arial" w:hAnsi="Arial" w:cs="Arial"/>
          <w:b/>
        </w:rPr>
        <w:t>Disponibiliza um exemplar do Código de Defesa do Consumidor para leitura dos seus clientes? Bem como placa informativa sobre o telefone do Procon/MS – 151 (</w:t>
      </w:r>
      <w:r w:rsidRPr="00C56845">
        <w:rPr>
          <w:rFonts w:ascii="Arial" w:hAnsi="Arial" w:cs="Arial"/>
          <w:b/>
          <w:bCs/>
        </w:rPr>
        <w:t>Lei Federal nº 12.291/10 e Lei Estadual nº 3.291/06)</w:t>
      </w:r>
    </w:p>
    <w:p w:rsidR="00514BFC" w:rsidRPr="00C56845" w:rsidRDefault="00514BFC" w:rsidP="00514BFC">
      <w:pPr>
        <w:ind w:left="284" w:hanging="284"/>
        <w:jc w:val="both"/>
        <w:rPr>
          <w:rFonts w:ascii="Arial" w:hAnsi="Arial" w:cs="Arial"/>
          <w:b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C56845" w:rsidRDefault="00514BFC" w:rsidP="00514BF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C56845">
        <w:rPr>
          <w:rFonts w:ascii="Arial" w:hAnsi="Arial" w:cs="Arial"/>
          <w:b/>
        </w:rPr>
        <w:t>Adota política de troca de produtos com defeitos? Expõe de forma adequada, ostensiva e clara as informações sobre a política de trocas da empresa? (</w:t>
      </w:r>
      <w:r w:rsidRPr="00C56845">
        <w:rPr>
          <w:rFonts w:ascii="Arial" w:hAnsi="Arial" w:cs="Arial"/>
          <w:b/>
          <w:bCs/>
        </w:rPr>
        <w:t>Lei Federal nº 10.962/04)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  <w:bCs/>
        </w:rPr>
      </w:pPr>
    </w:p>
    <w:p w:rsidR="00514BFC" w:rsidRPr="00EB0669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C56845" w:rsidRDefault="00514BFC" w:rsidP="00514BF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Possui canais de atendimento ao consumidor na própria empresa ou </w:t>
      </w:r>
      <w:r>
        <w:rPr>
          <w:rFonts w:ascii="Arial" w:hAnsi="Arial" w:cs="Arial"/>
          <w:b/>
          <w:i/>
        </w:rPr>
        <w:t xml:space="preserve">site </w:t>
      </w:r>
      <w:r>
        <w:rPr>
          <w:rFonts w:ascii="Arial" w:hAnsi="Arial" w:cs="Arial"/>
          <w:b/>
        </w:rPr>
        <w:t>que oferece serviço de atendimento ao consumidor/SAC</w:t>
      </w:r>
      <w:r w:rsidRPr="00C56845">
        <w:rPr>
          <w:rFonts w:ascii="Arial" w:hAnsi="Arial" w:cs="Arial"/>
          <w:b/>
        </w:rPr>
        <w:t>? (</w:t>
      </w:r>
      <w:r w:rsidRPr="00C56845">
        <w:rPr>
          <w:rFonts w:ascii="Arial" w:hAnsi="Arial" w:cs="Arial"/>
          <w:b/>
          <w:bCs/>
        </w:rPr>
        <w:t>Lei Federal nº 10.962/04)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Pr="00D76E5B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E45604" w:rsidRDefault="00514BFC" w:rsidP="00514BF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E45604">
        <w:rPr>
          <w:rFonts w:ascii="Arial" w:hAnsi="Arial" w:cs="Arial"/>
          <w:b/>
        </w:rPr>
        <w:t xml:space="preserve">Devolve o troco, em centavos, ao consumidor, sem </w:t>
      </w:r>
      <w:r>
        <w:rPr>
          <w:rFonts w:ascii="Arial" w:hAnsi="Arial" w:cs="Arial"/>
          <w:b/>
        </w:rPr>
        <w:t xml:space="preserve">esperar </w:t>
      </w:r>
      <w:r w:rsidRPr="00E45604">
        <w:rPr>
          <w:rFonts w:ascii="Arial" w:hAnsi="Arial" w:cs="Arial"/>
          <w:b/>
        </w:rPr>
        <w:t>que este o exija? (</w:t>
      </w:r>
      <w:r w:rsidRPr="00E45604">
        <w:rPr>
          <w:rFonts w:ascii="Arial" w:hAnsi="Arial" w:cs="Arial"/>
          <w:b/>
          <w:bCs/>
        </w:rPr>
        <w:t>Lei Estadual nº 4.588/14)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Pr="00E45604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E45604">
        <w:rPr>
          <w:rFonts w:ascii="Arial" w:hAnsi="Arial" w:cs="Arial"/>
          <w:b/>
        </w:rPr>
        <w:t>Adota a prática de vistoria/conferência diária ou semanal de todos os produtos expostos à venda, sobretudo, os alimentícios, averiguando se estão dentro do prazo de validade? (</w:t>
      </w:r>
      <w:r w:rsidRPr="00E45604">
        <w:rPr>
          <w:rFonts w:ascii="Arial" w:hAnsi="Arial" w:cs="Arial"/>
          <w:b/>
          <w:bCs/>
        </w:rPr>
        <w:t>Lei Estadual nº 4.250/12)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Pr="000B6876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Pr="00D76E5B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E45604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E45604">
        <w:rPr>
          <w:rFonts w:ascii="Arial" w:hAnsi="Arial" w:cs="Arial"/>
          <w:b/>
        </w:rPr>
        <w:t>Nas promoções dá destaque à data de validade dos produtos alimentícios</w:t>
      </w:r>
      <w:r>
        <w:rPr>
          <w:rFonts w:ascii="Arial" w:hAnsi="Arial" w:cs="Arial"/>
          <w:b/>
        </w:rPr>
        <w:t xml:space="preserve"> e cumpre os dispositivos da lei</w:t>
      </w:r>
      <w:r w:rsidRPr="00E45604">
        <w:rPr>
          <w:rFonts w:ascii="Arial" w:hAnsi="Arial" w:cs="Arial"/>
          <w:b/>
        </w:rPr>
        <w:t>? (</w:t>
      </w:r>
      <w:r w:rsidRPr="00E45604">
        <w:rPr>
          <w:rFonts w:ascii="Arial" w:hAnsi="Arial" w:cs="Arial"/>
          <w:b/>
          <w:bCs/>
        </w:rPr>
        <w:t>Leis Estadual nº 3.078/05 e 4.250/12)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Pr="000B6876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E45604" w:rsidRDefault="00514BFC" w:rsidP="00514BF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E45604">
        <w:rPr>
          <w:rFonts w:ascii="Arial" w:hAnsi="Arial" w:cs="Arial"/>
          <w:b/>
        </w:rPr>
        <w:t>Emite nota fiscal par</w:t>
      </w:r>
      <w:r>
        <w:rPr>
          <w:rFonts w:ascii="Arial" w:hAnsi="Arial" w:cs="Arial"/>
          <w:b/>
        </w:rPr>
        <w:t>a todas as transações de compra,</w:t>
      </w:r>
      <w:r w:rsidRPr="00E45604">
        <w:rPr>
          <w:rFonts w:ascii="Arial" w:hAnsi="Arial" w:cs="Arial"/>
          <w:b/>
        </w:rPr>
        <w:t xml:space="preserve"> venda</w:t>
      </w:r>
      <w:r>
        <w:rPr>
          <w:rFonts w:ascii="Arial" w:hAnsi="Arial" w:cs="Arial"/>
          <w:b/>
        </w:rPr>
        <w:t xml:space="preserve"> de produtos ou prestação de serviços</w:t>
      </w:r>
      <w:r w:rsidRPr="00E45604">
        <w:rPr>
          <w:rFonts w:ascii="Arial" w:hAnsi="Arial" w:cs="Arial"/>
          <w:b/>
        </w:rPr>
        <w:t>? (</w:t>
      </w:r>
      <w:r w:rsidRPr="00E45604">
        <w:rPr>
          <w:rFonts w:ascii="Arial" w:hAnsi="Arial" w:cs="Arial"/>
          <w:b/>
          <w:bCs/>
        </w:rPr>
        <w:t>Lei Federal nº 8.846/94)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A268F1" w:rsidRDefault="00514BFC" w:rsidP="00514BF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08312C">
        <w:rPr>
          <w:rFonts w:ascii="Arial" w:hAnsi="Arial" w:cs="Arial"/>
          <w:b/>
        </w:rPr>
        <w:t>Possui caixas preferenciais para gestantes, idosos, portadores de necessidades especiais</w:t>
      </w:r>
      <w:r>
        <w:rPr>
          <w:rFonts w:ascii="Arial" w:hAnsi="Arial" w:cs="Arial"/>
          <w:b/>
        </w:rPr>
        <w:t xml:space="preserve"> (temporária ou permanente)</w:t>
      </w:r>
      <w:r w:rsidRPr="0008312C">
        <w:rPr>
          <w:rFonts w:ascii="Arial" w:hAnsi="Arial" w:cs="Arial"/>
          <w:b/>
        </w:rPr>
        <w:t xml:space="preserve">, </w:t>
      </w:r>
      <w:proofErr w:type="spellStart"/>
      <w:r w:rsidRPr="0008312C"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?</w:t>
      </w:r>
      <w:r w:rsidRPr="0008312C">
        <w:rPr>
          <w:rFonts w:ascii="Arial" w:hAnsi="Arial" w:cs="Arial"/>
          <w:b/>
        </w:rPr>
        <w:t xml:space="preserve"> (Lei Federal nº 10.048/00 e </w:t>
      </w:r>
      <w:r w:rsidRPr="0008312C">
        <w:rPr>
          <w:rFonts w:ascii="Arial" w:hAnsi="Arial" w:cs="Arial"/>
          <w:b/>
          <w:bCs/>
        </w:rPr>
        <w:t>Lei Municipal nº 5.173/12)</w:t>
      </w:r>
    </w:p>
    <w:p w:rsidR="00514BFC" w:rsidRDefault="00514BFC" w:rsidP="00514BFC">
      <w:pPr>
        <w:jc w:val="both"/>
        <w:rPr>
          <w:rFonts w:ascii="Arial" w:hAnsi="Arial" w:cs="Arial"/>
          <w:b/>
          <w:bCs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jc w:val="both"/>
        <w:rPr>
          <w:rFonts w:ascii="Arial" w:hAnsi="Arial" w:cs="Arial"/>
          <w:b/>
        </w:rPr>
      </w:pPr>
    </w:p>
    <w:p w:rsidR="00514BFC" w:rsidRPr="0008312C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08312C">
        <w:rPr>
          <w:rFonts w:ascii="Arial" w:hAnsi="Arial" w:cs="Arial"/>
          <w:b/>
        </w:rPr>
        <w:t>Exige valor mínimo para venda no cartão de crédito ou débito? (</w:t>
      </w:r>
      <w:r w:rsidRPr="0008312C">
        <w:rPr>
          <w:rFonts w:ascii="Arial" w:hAnsi="Arial" w:cs="Arial"/>
          <w:b/>
          <w:bCs/>
        </w:rPr>
        <w:t>Lei Estadual nº 3.917/10)</w:t>
      </w:r>
    </w:p>
    <w:p w:rsidR="00514BFC" w:rsidRPr="00A268F1" w:rsidRDefault="00514BFC" w:rsidP="00514BFC">
      <w:pPr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Pr="00304C93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08312C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Disponibiliza orçamento prévio ao consumidor</w:t>
      </w:r>
      <w:r w:rsidRPr="0008312C">
        <w:rPr>
          <w:rFonts w:ascii="Arial" w:hAnsi="Arial" w:cs="Arial"/>
          <w:b/>
        </w:rPr>
        <w:t>? (</w:t>
      </w:r>
      <w:r>
        <w:rPr>
          <w:rFonts w:ascii="Arial" w:hAnsi="Arial" w:cs="Arial"/>
          <w:b/>
          <w:bCs/>
        </w:rPr>
        <w:t>CDC, art.40</w:t>
      </w:r>
      <w:r w:rsidRPr="0008312C">
        <w:rPr>
          <w:rFonts w:ascii="Arial" w:hAnsi="Arial" w:cs="Arial"/>
          <w:b/>
          <w:bCs/>
        </w:rPr>
        <w:t>)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Pr="00146DA2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146DA2">
        <w:rPr>
          <w:rFonts w:ascii="Arial" w:hAnsi="Arial" w:cs="Arial"/>
          <w:b/>
        </w:rPr>
        <w:t xml:space="preserve">Realiza a cobrança de </w:t>
      </w:r>
      <w:proofErr w:type="spellStart"/>
      <w:r w:rsidRPr="00146DA2">
        <w:rPr>
          <w:rFonts w:ascii="Arial" w:hAnsi="Arial" w:cs="Arial"/>
          <w:b/>
          <w:i/>
        </w:rPr>
        <w:t>couvert</w:t>
      </w:r>
      <w:proofErr w:type="spellEnd"/>
      <w:r w:rsidRPr="00146DA2">
        <w:rPr>
          <w:rFonts w:ascii="Arial" w:hAnsi="Arial" w:cs="Arial"/>
          <w:b/>
        </w:rPr>
        <w:t xml:space="preserve"> (artístico ou </w:t>
      </w:r>
      <w:proofErr w:type="spellStart"/>
      <w:r w:rsidRPr="00885084">
        <w:rPr>
          <w:rFonts w:ascii="Arial" w:hAnsi="Arial" w:cs="Arial"/>
          <w:b/>
          <w:i/>
        </w:rPr>
        <w:t>gourmert</w:t>
      </w:r>
      <w:proofErr w:type="spellEnd"/>
      <w:r w:rsidRPr="00146DA2">
        <w:rPr>
          <w:rFonts w:ascii="Arial" w:hAnsi="Arial" w:cs="Arial"/>
          <w:b/>
        </w:rPr>
        <w:t>)? Faz a informação prévia, clara e ostensiva sobre tal cobrança?</w:t>
      </w:r>
    </w:p>
    <w:p w:rsidR="00514BFC" w:rsidRDefault="00514BFC" w:rsidP="00514BFC">
      <w:pPr>
        <w:pStyle w:val="PargrafodaLista"/>
        <w:ind w:left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ind w:firstLine="840"/>
        <w:jc w:val="both"/>
        <w:rPr>
          <w:rFonts w:ascii="Arial" w:hAnsi="Arial" w:cs="Arial"/>
          <w:b/>
          <w:bCs/>
        </w:rPr>
      </w:pPr>
    </w:p>
    <w:p w:rsidR="00514BFC" w:rsidRPr="00304C93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146DA2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146DA2">
        <w:rPr>
          <w:rFonts w:ascii="Arial" w:hAnsi="Arial" w:cs="Arial"/>
          <w:b/>
        </w:rPr>
        <w:t xml:space="preserve">Realiza a cobrança </w:t>
      </w:r>
      <w:r>
        <w:rPr>
          <w:rFonts w:ascii="Arial" w:hAnsi="Arial" w:cs="Arial"/>
          <w:b/>
        </w:rPr>
        <w:t>opcional da gorjeta de 10% para o garçom</w:t>
      </w:r>
      <w:r w:rsidRPr="00146DA2">
        <w:rPr>
          <w:rFonts w:ascii="Arial" w:hAnsi="Arial" w:cs="Arial"/>
          <w:b/>
        </w:rPr>
        <w:t>? Faz a informação prévia, clara e ostensiva sobre tal cobrança?</w:t>
      </w:r>
      <w:r>
        <w:rPr>
          <w:rFonts w:ascii="Arial" w:hAnsi="Arial" w:cs="Arial"/>
          <w:b/>
        </w:rPr>
        <w:t xml:space="preserve"> Informa que se trata de pagamento opcional?</w:t>
      </w:r>
    </w:p>
    <w:p w:rsidR="00514BFC" w:rsidRDefault="00514BFC" w:rsidP="00514BFC">
      <w:pPr>
        <w:pStyle w:val="PargrafodaLista"/>
        <w:ind w:left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pStyle w:val="PargrafodaLista"/>
        <w:ind w:left="284"/>
        <w:jc w:val="both"/>
        <w:rPr>
          <w:rFonts w:ascii="Arial" w:hAnsi="Arial" w:cs="Arial"/>
          <w:b/>
        </w:rPr>
      </w:pPr>
    </w:p>
    <w:p w:rsidR="00514BFC" w:rsidRDefault="00514BFC" w:rsidP="00514BFC">
      <w:pPr>
        <w:pStyle w:val="PargrafodaLista"/>
        <w:ind w:left="284"/>
        <w:jc w:val="both"/>
        <w:rPr>
          <w:rFonts w:ascii="Arial" w:hAnsi="Arial" w:cs="Arial"/>
          <w:b/>
        </w:rPr>
      </w:pPr>
    </w:p>
    <w:p w:rsidR="00514BFC" w:rsidRPr="0008312C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seus produtos e serviços por meio de todas as formas de pagamento (dinheiro, cartão de débito, cartão de crédito, cheque, vale refeição)</w:t>
      </w:r>
      <w:r w:rsidRPr="0008312C">
        <w:rPr>
          <w:rFonts w:ascii="Arial" w:hAnsi="Arial" w:cs="Arial"/>
          <w:b/>
        </w:rPr>
        <w:t xml:space="preserve">? 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  <w:proofErr w:type="gramStart"/>
      <w:r w:rsidRPr="000B6876">
        <w:rPr>
          <w:rFonts w:ascii="Arial" w:hAnsi="Arial" w:cs="Arial"/>
        </w:rPr>
        <w:t>( )</w:t>
      </w:r>
      <w:proofErr w:type="gramEnd"/>
      <w:r w:rsidRPr="000B6876">
        <w:rPr>
          <w:rFonts w:ascii="Arial" w:hAnsi="Arial" w:cs="Arial"/>
        </w:rPr>
        <w:t xml:space="preserve"> Sim   </w:t>
      </w:r>
      <w:r>
        <w:rPr>
          <w:rFonts w:ascii="Arial" w:hAnsi="Arial" w:cs="Arial"/>
        </w:rPr>
        <w:t>-</w:t>
      </w:r>
      <w:r w:rsidRPr="000B6876">
        <w:rPr>
          <w:rFonts w:ascii="Arial" w:hAnsi="Arial" w:cs="Arial"/>
        </w:rPr>
        <w:t xml:space="preserve">     ( )</w:t>
      </w:r>
      <w:r w:rsidRPr="004A04FC">
        <w:rPr>
          <w:rFonts w:ascii="Arial" w:hAnsi="Arial" w:cs="Arial"/>
        </w:rPr>
        <w:t xml:space="preserve"> dinheiro, </w:t>
      </w:r>
      <w:r w:rsidRPr="000B6876">
        <w:rPr>
          <w:rFonts w:ascii="Arial" w:hAnsi="Arial" w:cs="Arial"/>
        </w:rPr>
        <w:t>( )</w:t>
      </w:r>
      <w:r>
        <w:rPr>
          <w:rFonts w:ascii="Arial" w:hAnsi="Arial" w:cs="Arial"/>
        </w:rPr>
        <w:t xml:space="preserve"> </w:t>
      </w:r>
      <w:r w:rsidRPr="004A04FC">
        <w:rPr>
          <w:rFonts w:ascii="Arial" w:hAnsi="Arial" w:cs="Arial"/>
        </w:rPr>
        <w:t xml:space="preserve">cartão de débito, </w:t>
      </w:r>
      <w:r w:rsidRPr="000B6876">
        <w:rPr>
          <w:rFonts w:ascii="Arial" w:hAnsi="Arial" w:cs="Arial"/>
        </w:rPr>
        <w:t>( )</w:t>
      </w:r>
      <w:r>
        <w:rPr>
          <w:rFonts w:ascii="Arial" w:hAnsi="Arial" w:cs="Arial"/>
        </w:rPr>
        <w:t xml:space="preserve"> </w:t>
      </w:r>
      <w:r w:rsidRPr="004A04FC">
        <w:rPr>
          <w:rFonts w:ascii="Arial" w:hAnsi="Arial" w:cs="Arial"/>
        </w:rPr>
        <w:t xml:space="preserve">cartão de crédito, </w:t>
      </w:r>
      <w:r w:rsidRPr="000B6876">
        <w:rPr>
          <w:rFonts w:ascii="Arial" w:hAnsi="Arial" w:cs="Arial"/>
        </w:rPr>
        <w:t>( )</w:t>
      </w:r>
      <w:r>
        <w:rPr>
          <w:rFonts w:ascii="Arial" w:hAnsi="Arial" w:cs="Arial"/>
        </w:rPr>
        <w:t xml:space="preserve"> </w:t>
      </w:r>
      <w:r w:rsidRPr="004A04FC">
        <w:rPr>
          <w:rFonts w:ascii="Arial" w:hAnsi="Arial" w:cs="Arial"/>
        </w:rPr>
        <w:t xml:space="preserve">cheque, </w:t>
      </w:r>
      <w:r w:rsidRPr="000B6876">
        <w:rPr>
          <w:rFonts w:ascii="Arial" w:hAnsi="Arial" w:cs="Arial"/>
        </w:rPr>
        <w:t>( )</w:t>
      </w:r>
      <w:r>
        <w:rPr>
          <w:rFonts w:ascii="Arial" w:hAnsi="Arial" w:cs="Arial"/>
        </w:rPr>
        <w:t xml:space="preserve"> </w:t>
      </w:r>
      <w:r w:rsidRPr="004A04FC">
        <w:rPr>
          <w:rFonts w:ascii="Arial" w:hAnsi="Arial" w:cs="Arial"/>
        </w:rPr>
        <w:t>vale refeição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Pr="000B6876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  <w:proofErr w:type="gramStart"/>
      <w:r w:rsidRPr="000B6876">
        <w:rPr>
          <w:rFonts w:ascii="Arial" w:hAnsi="Arial" w:cs="Arial"/>
        </w:rPr>
        <w:t>( )</w:t>
      </w:r>
      <w:proofErr w:type="gramEnd"/>
      <w:r w:rsidRPr="000B6876">
        <w:rPr>
          <w:rFonts w:ascii="Arial" w:hAnsi="Arial" w:cs="Arial"/>
        </w:rPr>
        <w:t xml:space="preserve"> Não</w:t>
      </w:r>
      <w:r>
        <w:rPr>
          <w:rFonts w:ascii="Arial" w:hAnsi="Arial" w:cs="Arial"/>
        </w:rPr>
        <w:t>: _</w:t>
      </w:r>
      <w:r>
        <w:rPr>
          <w:rFonts w:ascii="Arial" w:hAnsi="Arial" w:cs="Arial"/>
          <w:u w:val="single"/>
        </w:rPr>
        <w:t>somente</w:t>
      </w:r>
      <w:r w:rsidRPr="004A04FC">
        <w:rPr>
          <w:rFonts w:ascii="Arial" w:hAnsi="Arial" w:cs="Arial"/>
          <w:u w:val="single"/>
        </w:rPr>
        <w:t xml:space="preserve"> no dinheiro</w:t>
      </w:r>
      <w:r>
        <w:rPr>
          <w:rFonts w:ascii="Arial" w:hAnsi="Arial" w:cs="Arial"/>
        </w:rPr>
        <w:t>_</w:t>
      </w:r>
    </w:p>
    <w:p w:rsidR="00514BFC" w:rsidRPr="00FD007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>( 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ind w:firstLine="840"/>
        <w:jc w:val="both"/>
        <w:rPr>
          <w:rFonts w:ascii="Arial" w:hAnsi="Arial" w:cs="Arial"/>
          <w:b/>
          <w:bCs/>
        </w:rPr>
      </w:pPr>
    </w:p>
    <w:p w:rsidR="00514BFC" w:rsidRDefault="00514BFC" w:rsidP="00514BFC">
      <w:pPr>
        <w:pStyle w:val="PargrafodaLista"/>
        <w:ind w:left="284"/>
        <w:jc w:val="both"/>
        <w:rPr>
          <w:rFonts w:ascii="Arial" w:hAnsi="Arial" w:cs="Arial"/>
          <w:b/>
        </w:rPr>
      </w:pPr>
    </w:p>
    <w:p w:rsidR="00514BFC" w:rsidRPr="0008312C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Não faz uso de forno micro-ondas ou elétrico, para aquecer alimentos</w:t>
      </w:r>
      <w:r w:rsidRPr="0008312C">
        <w:rPr>
          <w:rFonts w:ascii="Arial" w:hAnsi="Arial" w:cs="Arial"/>
          <w:b/>
        </w:rPr>
        <w:t>? (</w:t>
      </w:r>
      <w:r>
        <w:rPr>
          <w:rFonts w:ascii="Arial" w:hAnsi="Arial" w:cs="Arial"/>
          <w:b/>
          <w:bCs/>
        </w:rPr>
        <w:t>RDC 214/04 – ANVISA, item 4.8.15</w:t>
      </w:r>
      <w:r w:rsidRPr="0008312C">
        <w:rPr>
          <w:rFonts w:ascii="Arial" w:hAnsi="Arial" w:cs="Arial"/>
          <w:b/>
          <w:bCs/>
        </w:rPr>
        <w:t>)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Pr="00304C93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08312C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 o cuidado para que os funcionários que manuseiam dinheiro não manuseiem alimentos</w:t>
      </w:r>
      <w:r w:rsidR="00885084">
        <w:rPr>
          <w:rFonts w:ascii="Arial" w:hAnsi="Arial" w:cs="Arial"/>
          <w:b/>
        </w:rPr>
        <w:t>, sem os devidos cuidados</w:t>
      </w:r>
      <w:r w:rsidRPr="0008312C">
        <w:rPr>
          <w:rFonts w:ascii="Arial" w:hAnsi="Arial" w:cs="Arial"/>
          <w:b/>
        </w:rPr>
        <w:t>? (</w:t>
      </w:r>
      <w:r>
        <w:rPr>
          <w:rFonts w:ascii="Arial" w:hAnsi="Arial" w:cs="Arial"/>
          <w:b/>
          <w:bCs/>
        </w:rPr>
        <w:t>RDC 216/04 – ANVISA, item 4.10.17</w:t>
      </w:r>
      <w:r w:rsidRPr="0008312C">
        <w:rPr>
          <w:rFonts w:ascii="Arial" w:hAnsi="Arial" w:cs="Arial"/>
          <w:b/>
          <w:bCs/>
        </w:rPr>
        <w:t>)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ind w:firstLine="840"/>
        <w:jc w:val="both"/>
        <w:rPr>
          <w:rFonts w:ascii="Arial" w:hAnsi="Arial" w:cs="Arial"/>
          <w:b/>
          <w:bCs/>
        </w:rPr>
      </w:pPr>
    </w:p>
    <w:p w:rsidR="00514BFC" w:rsidRPr="00304C93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08312C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Fornece informação por escrito quanto ao indeferimento de crédito para o consumidor</w:t>
      </w:r>
      <w:r w:rsidRPr="0008312C">
        <w:rPr>
          <w:rFonts w:ascii="Arial" w:hAnsi="Arial" w:cs="Arial"/>
          <w:b/>
        </w:rPr>
        <w:t>? (</w:t>
      </w:r>
      <w:r>
        <w:rPr>
          <w:rFonts w:ascii="Arial" w:hAnsi="Arial" w:cs="Arial"/>
          <w:b/>
          <w:bCs/>
        </w:rPr>
        <w:t>Lei Estadual, art.4270/12)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ind w:firstLine="840"/>
        <w:jc w:val="both"/>
        <w:rPr>
          <w:rFonts w:ascii="Arial" w:hAnsi="Arial" w:cs="Arial"/>
          <w:b/>
          <w:bCs/>
        </w:rPr>
      </w:pPr>
    </w:p>
    <w:p w:rsidR="00514BFC" w:rsidRPr="00304C93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Pr="0008312C" w:rsidRDefault="00514BFC" w:rsidP="00514BF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Comercializa produtos e serviços por intermédio do chamado comércio eletrônico? Se sim, atende</w:t>
      </w:r>
      <w:r w:rsidRPr="00984B70">
        <w:rPr>
          <w:rFonts w:ascii="Arial" w:hAnsi="Arial" w:cs="Arial"/>
          <w:b/>
          <w:i/>
        </w:rPr>
        <w:t xml:space="preserve">, in </w:t>
      </w:r>
      <w:proofErr w:type="spellStart"/>
      <w:r w:rsidRPr="00984B70">
        <w:rPr>
          <w:rFonts w:ascii="Arial" w:hAnsi="Arial" w:cs="Arial"/>
          <w:b/>
          <w:i/>
        </w:rPr>
        <w:t>totum</w:t>
      </w:r>
      <w:proofErr w:type="spellEnd"/>
      <w:r>
        <w:rPr>
          <w:rFonts w:ascii="Arial" w:hAnsi="Arial" w:cs="Arial"/>
          <w:b/>
        </w:rPr>
        <w:t>, às previsões contidas no Decreto Federal nº 7962/13</w:t>
      </w:r>
      <w:r w:rsidRPr="0008312C">
        <w:rPr>
          <w:rFonts w:ascii="Arial" w:hAnsi="Arial" w:cs="Arial"/>
          <w:b/>
        </w:rPr>
        <w:t>?</w:t>
      </w:r>
    </w:p>
    <w:p w:rsidR="00514BFC" w:rsidRDefault="00514BFC" w:rsidP="00514BFC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514BFC" w:rsidRDefault="00514BFC" w:rsidP="00514BFC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514BFC" w:rsidRDefault="00514BFC" w:rsidP="00514BFC">
      <w:pPr>
        <w:ind w:firstLine="840"/>
        <w:jc w:val="both"/>
        <w:rPr>
          <w:rFonts w:ascii="Arial" w:hAnsi="Arial" w:cs="Arial"/>
          <w:b/>
          <w:bCs/>
        </w:rPr>
      </w:pPr>
    </w:p>
    <w:p w:rsidR="00514BFC" w:rsidRPr="00304C93" w:rsidRDefault="00514BFC" w:rsidP="00514BFC">
      <w:pPr>
        <w:ind w:left="284" w:hanging="284"/>
        <w:jc w:val="both"/>
        <w:rPr>
          <w:rFonts w:ascii="Arial" w:hAnsi="Arial" w:cs="Arial"/>
        </w:rPr>
      </w:pPr>
    </w:p>
    <w:p w:rsidR="00224428" w:rsidRDefault="00A1694F"/>
    <w:p w:rsidR="00FB4297" w:rsidRPr="0008312C" w:rsidRDefault="00FB4297" w:rsidP="00FB4297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compromete a não medir esforços para cumprir todas as normas legais, visando garantir o fiel cumprimento dos direitos dos consumidores, previstos no CDC e nas demais legislações</w:t>
      </w:r>
      <w:r w:rsidRPr="0008312C">
        <w:rPr>
          <w:rFonts w:ascii="Arial" w:hAnsi="Arial" w:cs="Arial"/>
          <w:b/>
        </w:rPr>
        <w:t>?</w:t>
      </w:r>
    </w:p>
    <w:p w:rsidR="00FB4297" w:rsidRDefault="00FB4297" w:rsidP="00FB4297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FB4297" w:rsidRDefault="00FB4297" w:rsidP="00FB4297">
      <w:pPr>
        <w:ind w:left="284" w:hanging="284"/>
        <w:jc w:val="both"/>
        <w:rPr>
          <w:rFonts w:ascii="Arial" w:hAnsi="Arial" w:cs="Arial"/>
        </w:rPr>
      </w:pPr>
      <w:proofErr w:type="gramStart"/>
      <w:r w:rsidRPr="00EC1C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</w:t>
      </w:r>
      <w:proofErr w:type="gramEnd"/>
      <w:r w:rsidRPr="00E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          </w:t>
      </w:r>
      <w:r w:rsidRPr="00EC1C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EC1CD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Não           (  ) Prejudicado/Não se aplica ao tipo de comércio</w:t>
      </w:r>
    </w:p>
    <w:p w:rsidR="00FB4297" w:rsidRDefault="00FB4297" w:rsidP="00FB4297">
      <w:pPr>
        <w:ind w:left="284" w:hanging="284"/>
        <w:jc w:val="both"/>
        <w:rPr>
          <w:rFonts w:ascii="Arial" w:hAnsi="Arial" w:cs="Arial"/>
        </w:rPr>
      </w:pPr>
    </w:p>
    <w:p w:rsidR="00FB4297" w:rsidRDefault="00FB4297" w:rsidP="00FB4297">
      <w:pPr>
        <w:ind w:left="284" w:hanging="284"/>
        <w:jc w:val="both"/>
        <w:rPr>
          <w:rFonts w:ascii="Arial" w:hAnsi="Arial" w:cs="Arial"/>
        </w:rPr>
      </w:pPr>
      <w:proofErr w:type="gramStart"/>
      <w:r w:rsidRPr="00D76E5B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76E5B">
        <w:rPr>
          <w:rFonts w:ascii="Arial" w:hAnsi="Arial" w:cs="Arial"/>
        </w:rPr>
        <w:t>)</w:t>
      </w:r>
      <w:proofErr w:type="gramEnd"/>
      <w:r w:rsidRPr="00D76E5B">
        <w:rPr>
          <w:rFonts w:ascii="Arial" w:hAnsi="Arial" w:cs="Arial"/>
        </w:rPr>
        <w:t xml:space="preserve"> Outros_______________________</w:t>
      </w:r>
    </w:p>
    <w:p w:rsidR="00FB4297" w:rsidRDefault="00FB4297"/>
    <w:p w:rsidR="00A84884" w:rsidRDefault="00A84884"/>
    <w:p w:rsidR="00A84884" w:rsidRDefault="00A84884"/>
    <w:p w:rsidR="00A84884" w:rsidRDefault="00A84884">
      <w:r>
        <w:t xml:space="preserve">Campo Grande/MS, _______ de _______________________ </w:t>
      </w:r>
      <w:proofErr w:type="spellStart"/>
      <w:r>
        <w:t>de</w:t>
      </w:r>
      <w:proofErr w:type="spellEnd"/>
      <w:r>
        <w:t xml:space="preserve"> 2019.</w:t>
      </w:r>
    </w:p>
    <w:p w:rsidR="00A84884" w:rsidRDefault="00A84884"/>
    <w:p w:rsidR="00A84884" w:rsidRDefault="00A84884"/>
    <w:p w:rsidR="00A84884" w:rsidRDefault="00A84884"/>
    <w:p w:rsidR="00A84884" w:rsidRDefault="00A84884"/>
    <w:p w:rsidR="00A84884" w:rsidRDefault="00A84884"/>
    <w:p w:rsidR="00A84884" w:rsidRDefault="00A84884">
      <w:r>
        <w:t>_____________________________                              ______________________________</w:t>
      </w:r>
    </w:p>
    <w:p w:rsidR="00A84884" w:rsidRDefault="006D06B4">
      <w:r>
        <w:t xml:space="preserve">                 Compromissário                                                             Compromitente</w:t>
      </w:r>
    </w:p>
    <w:sectPr w:rsidR="00A84884" w:rsidSect="00EA18EF">
      <w:headerReference w:type="default" r:id="rId7"/>
      <w:footerReference w:type="default" r:id="rId8"/>
      <w:pgSz w:w="11906" w:h="16838"/>
      <w:pgMar w:top="1134" w:right="1133" w:bottom="1135" w:left="156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D4" w:rsidRDefault="002829D4">
      <w:r>
        <w:separator/>
      </w:r>
    </w:p>
  </w:endnote>
  <w:endnote w:type="continuationSeparator" w:id="0">
    <w:p w:rsidR="002829D4" w:rsidRDefault="0028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D1" w:rsidRDefault="00A1694F" w:rsidP="00815AD1">
    <w:pPr>
      <w:jc w:val="center"/>
      <w:rPr>
        <w:rFonts w:cs="Arial"/>
        <w:b/>
        <w:i/>
        <w:color w:val="000080"/>
        <w:sz w:val="16"/>
        <w:szCs w:val="16"/>
      </w:rPr>
    </w:pPr>
  </w:p>
  <w:p w:rsidR="00815AD1" w:rsidRPr="00027521" w:rsidRDefault="00885084" w:rsidP="00815AD1">
    <w:pPr>
      <w:jc w:val="center"/>
      <w:rPr>
        <w:rFonts w:cs="Arial"/>
        <w:b/>
        <w:i/>
        <w:color w:val="000080"/>
        <w:sz w:val="16"/>
        <w:szCs w:val="16"/>
      </w:rPr>
    </w:pPr>
    <w:r w:rsidRPr="00027521">
      <w:rPr>
        <w:rFonts w:cs="Arial"/>
        <w:b/>
        <w:i/>
        <w:color w:val="000080"/>
        <w:sz w:val="16"/>
        <w:szCs w:val="16"/>
      </w:rPr>
      <w:t>PROCON/MS</w:t>
    </w:r>
  </w:p>
  <w:p w:rsidR="00815AD1" w:rsidRPr="00027521" w:rsidRDefault="00885084" w:rsidP="00815AD1">
    <w:pPr>
      <w:jc w:val="center"/>
      <w:rPr>
        <w:rFonts w:cs="Arial"/>
        <w:i/>
        <w:color w:val="000080"/>
        <w:sz w:val="16"/>
        <w:szCs w:val="16"/>
      </w:rPr>
    </w:pPr>
    <w:r w:rsidRPr="00027521">
      <w:rPr>
        <w:rFonts w:cs="Arial"/>
        <w:i/>
        <w:color w:val="000080"/>
        <w:sz w:val="16"/>
        <w:szCs w:val="16"/>
      </w:rPr>
      <w:t>Rua 13 de Junho, nº 930 - Centro</w:t>
    </w:r>
  </w:p>
  <w:p w:rsidR="00815AD1" w:rsidRPr="00027521" w:rsidRDefault="00885084" w:rsidP="00815AD1">
    <w:pPr>
      <w:jc w:val="center"/>
      <w:rPr>
        <w:rFonts w:cs="Arial"/>
        <w:i/>
        <w:color w:val="000080"/>
        <w:sz w:val="16"/>
        <w:szCs w:val="16"/>
      </w:rPr>
    </w:pPr>
    <w:r w:rsidRPr="00027521">
      <w:rPr>
        <w:rFonts w:cs="Arial"/>
        <w:i/>
        <w:color w:val="000080"/>
        <w:sz w:val="16"/>
        <w:szCs w:val="16"/>
      </w:rPr>
      <w:t>CEP 79.002-430 - Fone: (67) 3316-9804 - Fax: 3316-9842</w:t>
    </w:r>
  </w:p>
  <w:p w:rsidR="00815AD1" w:rsidRPr="00027521" w:rsidRDefault="00885084" w:rsidP="00815AD1">
    <w:pPr>
      <w:jc w:val="center"/>
      <w:rPr>
        <w:rFonts w:cs="Arial"/>
        <w:i/>
        <w:color w:val="000080"/>
        <w:sz w:val="16"/>
        <w:szCs w:val="16"/>
      </w:rPr>
    </w:pPr>
    <w:r w:rsidRPr="00027521">
      <w:rPr>
        <w:rFonts w:cs="Arial"/>
        <w:i/>
        <w:color w:val="000080"/>
        <w:sz w:val="16"/>
        <w:szCs w:val="16"/>
      </w:rPr>
      <w:t xml:space="preserve">e-mail: </w:t>
    </w:r>
    <w:hyperlink r:id="rId1" w:history="1">
      <w:r w:rsidRPr="00027521">
        <w:rPr>
          <w:rStyle w:val="Hyperlink"/>
          <w:rFonts w:cs="Arial"/>
          <w:i/>
          <w:sz w:val="16"/>
          <w:szCs w:val="16"/>
        </w:rPr>
        <w:t>msalomao@procon.ms.gov.br</w:t>
      </w:r>
    </w:hyperlink>
    <w:r w:rsidRPr="00027521">
      <w:rPr>
        <w:rFonts w:cs="Arial"/>
        <w:i/>
        <w:color w:val="000080"/>
        <w:sz w:val="16"/>
        <w:szCs w:val="16"/>
      </w:rPr>
      <w:t xml:space="preserve"> / Site:www.procon.ms.gov.br</w:t>
    </w:r>
  </w:p>
  <w:p w:rsidR="00815AD1" w:rsidRDefault="00A1694F" w:rsidP="00815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D4" w:rsidRDefault="002829D4">
      <w:r>
        <w:separator/>
      </w:r>
    </w:p>
  </w:footnote>
  <w:footnote w:type="continuationSeparator" w:id="0">
    <w:p w:rsidR="002829D4" w:rsidRDefault="0028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D1" w:rsidRDefault="00885084">
    <w:pPr>
      <w:pStyle w:val="Cabealho"/>
    </w:pPr>
    <w:r>
      <w:rPr>
        <w:noProof/>
      </w:rPr>
      <w:drawing>
        <wp:inline distT="0" distB="0" distL="0" distR="0" wp14:anchorId="3C5E2E61" wp14:editId="04262478">
          <wp:extent cx="5758746" cy="619125"/>
          <wp:effectExtent l="0" t="0" r="0" b="0"/>
          <wp:docPr id="6" name="Imagem 6" descr="http://www.proconlegal.ms.gov.br/wp-content/uploads/sites/173/2017/09/top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proconlegal.ms.gov.br/wp-content/uploads/sites/173/2017/09/top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140" cy="62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4933"/>
    <w:multiLevelType w:val="multilevel"/>
    <w:tmpl w:val="EB4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E0651"/>
    <w:multiLevelType w:val="hybridMultilevel"/>
    <w:tmpl w:val="6B38D126"/>
    <w:lvl w:ilvl="0" w:tplc="28E2DA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FC"/>
    <w:rsid w:val="00274A50"/>
    <w:rsid w:val="002829D4"/>
    <w:rsid w:val="00432519"/>
    <w:rsid w:val="00514BFC"/>
    <w:rsid w:val="005B54E5"/>
    <w:rsid w:val="006D06B4"/>
    <w:rsid w:val="00885084"/>
    <w:rsid w:val="00A1694F"/>
    <w:rsid w:val="00A84884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FE35"/>
  <w15:chartTrackingRefBased/>
  <w15:docId w15:val="{007F5BC6-01B0-435A-ADA4-BB79DA91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4BF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4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4BFC"/>
  </w:style>
  <w:style w:type="paragraph" w:styleId="Rodap">
    <w:name w:val="footer"/>
    <w:basedOn w:val="Normal"/>
    <w:link w:val="RodapChar"/>
    <w:uiPriority w:val="99"/>
    <w:unhideWhenUsed/>
    <w:rsid w:val="00514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4BFC"/>
  </w:style>
  <w:style w:type="paragraph" w:styleId="PargrafodaLista">
    <w:name w:val="List Paragraph"/>
    <w:basedOn w:val="Normal"/>
    <w:uiPriority w:val="34"/>
    <w:qFormat/>
    <w:rsid w:val="0051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osta@procon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Erivaldo Marques Pereira</dc:creator>
  <cp:keywords/>
  <dc:description/>
  <cp:lastModifiedBy>Kelly Cristiane Jara de Rezende</cp:lastModifiedBy>
  <cp:revision>6</cp:revision>
  <dcterms:created xsi:type="dcterms:W3CDTF">2019-08-05T14:59:00Z</dcterms:created>
  <dcterms:modified xsi:type="dcterms:W3CDTF">2019-10-28T21:56:00Z</dcterms:modified>
</cp:coreProperties>
</file>